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3D96" w14:textId="76842114" w:rsidR="00A84E46" w:rsidRDefault="005F6DC2" w:rsidP="00C2725D">
      <w:pPr>
        <w:pStyle w:val="Ttulo"/>
      </w:pPr>
      <w:r>
        <w:rPr>
          <w:bCs/>
        </w:rPr>
        <w:t>Declaraci</w:t>
      </w:r>
      <w:r w:rsidR="000E40ED">
        <w:rPr>
          <w:bCs/>
        </w:rPr>
        <w:t>ón</w:t>
      </w:r>
      <w:r>
        <w:rPr>
          <w:bCs/>
        </w:rPr>
        <w:t xml:space="preserve"> responsable</w:t>
      </w:r>
      <w:r w:rsidR="004D7277">
        <w:rPr>
          <w:bCs/>
        </w:rPr>
        <w:t xml:space="preserve"> de Ausencia de conflictos de interés</w:t>
      </w:r>
      <w:r>
        <w:rPr>
          <w:bCs/>
        </w:rPr>
        <w:t xml:space="preserve"> </w:t>
      </w:r>
    </w:p>
    <w:p w14:paraId="68EB5195" w14:textId="77777777" w:rsidR="00FB594E" w:rsidRPr="00FB594E" w:rsidRDefault="00FB594E" w:rsidP="00FB594E"/>
    <w:p w14:paraId="5DFFEC2B" w14:textId="0437D14D" w:rsidR="00036EBB" w:rsidRDefault="008047EB" w:rsidP="00C64B14">
      <w:pPr>
        <w:pStyle w:val="Subttulo"/>
        <w:spacing w:line="240" w:lineRule="auto"/>
      </w:pPr>
      <w:r>
        <w:t>Conforme a</w:t>
      </w:r>
      <w:r w:rsidR="00522A17">
        <w:t>l modelo recogido en</w:t>
      </w:r>
      <w:r>
        <w:t xml:space="preserve"> la </w:t>
      </w:r>
      <w:r w:rsidR="00522A17" w:rsidRPr="00522A17">
        <w:t>Orden HFP/</w:t>
      </w:r>
      <w:r w:rsidR="005F6DC2">
        <w:t>1030</w:t>
      </w:r>
      <w:r w:rsidR="00522A17" w:rsidRPr="00522A17">
        <w:t>/202</w:t>
      </w:r>
      <w:r w:rsidR="005F6DC2">
        <w:t>1</w:t>
      </w:r>
      <w:r w:rsidR="00522A17" w:rsidRPr="00522A17">
        <w:t xml:space="preserve">, </w:t>
      </w:r>
      <w:r w:rsidR="00202F00" w:rsidRPr="00202F00">
        <w:t>de 29 de septiembre, por la que se configura el sistema de gestión del Plan de Recuperación, Transformación y Resiliencia</w:t>
      </w:r>
      <w:r w:rsidR="00522A17" w:rsidRPr="00522A17">
        <w:t>.</w:t>
      </w:r>
    </w:p>
    <w:tbl>
      <w:tblPr>
        <w:tblStyle w:val="Tablaconcuadrcula"/>
        <w:tblW w:w="8969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BDBD"/>
        <w:tblLook w:val="04A0" w:firstRow="1" w:lastRow="0" w:firstColumn="1" w:lastColumn="0" w:noHBand="0" w:noVBand="1"/>
      </w:tblPr>
      <w:tblGrid>
        <w:gridCol w:w="8969"/>
      </w:tblGrid>
      <w:tr w:rsidR="00522A17" w14:paraId="60F780A2" w14:textId="77777777" w:rsidTr="00830EE6">
        <w:tc>
          <w:tcPr>
            <w:tcW w:w="8969" w:type="dxa"/>
            <w:shd w:val="clear" w:color="auto" w:fill="FFBDBD"/>
          </w:tcPr>
          <w:p w14:paraId="54BE322F" w14:textId="77777777" w:rsidR="00522A17" w:rsidRPr="00895766" w:rsidRDefault="00522A17" w:rsidP="00522A17">
            <w:pPr>
              <w:spacing w:before="120" w:after="120"/>
              <w:jc w:val="both"/>
              <w:rPr>
                <w:b/>
                <w:i/>
                <w:iCs/>
                <w:color w:val="000000" w:themeColor="text1"/>
              </w:rPr>
            </w:pPr>
            <w:r w:rsidRPr="00895766">
              <w:rPr>
                <w:b/>
                <w:i/>
                <w:iCs/>
                <w:color w:val="000000" w:themeColor="text1"/>
              </w:rPr>
              <w:t>Nota importante</w:t>
            </w:r>
          </w:p>
          <w:p w14:paraId="3588FB48" w14:textId="38602769" w:rsidR="00522A17" w:rsidRPr="00895766" w:rsidRDefault="00522A17" w:rsidP="00522A17">
            <w:pPr>
              <w:spacing w:before="120" w:after="120"/>
              <w:jc w:val="both"/>
              <w:rPr>
                <w:bCs/>
                <w:i/>
                <w:iCs/>
                <w:color w:val="000000" w:themeColor="text1"/>
              </w:rPr>
            </w:pPr>
            <w:r w:rsidRPr="00895766">
              <w:rPr>
                <w:bCs/>
                <w:i/>
                <w:iCs/>
                <w:color w:val="000000" w:themeColor="text1"/>
              </w:rPr>
              <w:t>El presente modelo de Declaración de Ausencia de Conflictos de Interés recoge el contenido mínimo establecido en la Orden HFP/</w:t>
            </w:r>
            <w:r w:rsidR="00D91FA4">
              <w:rPr>
                <w:bCs/>
                <w:i/>
                <w:iCs/>
                <w:color w:val="000000" w:themeColor="text1"/>
              </w:rPr>
              <w:t>1030</w:t>
            </w:r>
            <w:r w:rsidRPr="00895766">
              <w:rPr>
                <w:bCs/>
                <w:i/>
                <w:iCs/>
                <w:color w:val="000000" w:themeColor="text1"/>
              </w:rPr>
              <w:t>/202</w:t>
            </w:r>
            <w:r w:rsidR="00D91FA4">
              <w:rPr>
                <w:bCs/>
                <w:i/>
                <w:iCs/>
                <w:color w:val="000000" w:themeColor="text1"/>
              </w:rPr>
              <w:t>1</w:t>
            </w:r>
            <w:r w:rsidRPr="00895766">
              <w:rPr>
                <w:bCs/>
                <w:i/>
                <w:iCs/>
                <w:color w:val="000000" w:themeColor="text1"/>
              </w:rPr>
              <w:t>, de 2</w:t>
            </w:r>
            <w:r w:rsidR="00D91FA4">
              <w:rPr>
                <w:bCs/>
                <w:i/>
                <w:iCs/>
                <w:color w:val="000000" w:themeColor="text1"/>
              </w:rPr>
              <w:t>9</w:t>
            </w:r>
            <w:r w:rsidRPr="00895766">
              <w:rPr>
                <w:bCs/>
                <w:i/>
                <w:iCs/>
                <w:color w:val="000000" w:themeColor="text1"/>
              </w:rPr>
              <w:t xml:space="preserve"> de </w:t>
            </w:r>
            <w:r w:rsidR="00D91FA4">
              <w:rPr>
                <w:bCs/>
                <w:i/>
                <w:iCs/>
                <w:color w:val="000000" w:themeColor="text1"/>
              </w:rPr>
              <w:t>septiembre</w:t>
            </w:r>
            <w:r w:rsidRPr="00895766">
              <w:rPr>
                <w:bCs/>
                <w:i/>
                <w:iCs/>
                <w:color w:val="000000" w:themeColor="text1"/>
              </w:rPr>
              <w:t>.</w:t>
            </w:r>
          </w:p>
          <w:p w14:paraId="4CA7EB37" w14:textId="70928F84" w:rsidR="00522A17" w:rsidRPr="00522A17" w:rsidRDefault="00522A17" w:rsidP="00522A17">
            <w:pPr>
              <w:spacing w:before="120" w:after="120"/>
              <w:jc w:val="both"/>
              <w:rPr>
                <w:bCs/>
                <w:color w:val="000000" w:themeColor="text1"/>
              </w:rPr>
            </w:pPr>
            <w:r w:rsidRPr="00895766">
              <w:rPr>
                <w:bCs/>
                <w:i/>
                <w:iCs/>
                <w:color w:val="000000" w:themeColor="text1"/>
              </w:rPr>
              <w:t xml:space="preserve">Más allá, con el fin de asegurar </w:t>
            </w:r>
            <w:r w:rsidR="0000647F" w:rsidRPr="00895766">
              <w:rPr>
                <w:bCs/>
                <w:i/>
                <w:iCs/>
                <w:color w:val="000000" w:themeColor="text1"/>
              </w:rPr>
              <w:t xml:space="preserve">la adaptación del documento a los plazos de </w:t>
            </w:r>
            <w:r w:rsidR="000E66C7" w:rsidRPr="00895766">
              <w:rPr>
                <w:bCs/>
                <w:i/>
                <w:iCs/>
                <w:color w:val="000000" w:themeColor="text1"/>
              </w:rPr>
              <w:t xml:space="preserve">valoración y aprobación </w:t>
            </w:r>
            <w:r w:rsidR="00895766" w:rsidRPr="00895766">
              <w:rPr>
                <w:bCs/>
                <w:i/>
                <w:iCs/>
                <w:color w:val="000000" w:themeColor="text1"/>
              </w:rPr>
              <w:t>de la adjudicación del expediente, se ha añadido una cláusula quinta adicional.</w:t>
            </w:r>
          </w:p>
        </w:tc>
      </w:tr>
    </w:tbl>
    <w:p w14:paraId="17542373" w14:textId="77777777" w:rsidR="00830EE6" w:rsidRDefault="00830EE6"/>
    <w:tbl>
      <w:tblPr>
        <w:tblStyle w:val="Tablaconcuadrcula"/>
        <w:tblW w:w="864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8"/>
        <w:gridCol w:w="7409"/>
      </w:tblGrid>
      <w:tr w:rsidR="00830EE6" w:rsidRPr="00CA744D" w14:paraId="6DE2DF37" w14:textId="77777777" w:rsidTr="00C314E6">
        <w:tc>
          <w:tcPr>
            <w:tcW w:w="1238" w:type="dxa"/>
          </w:tcPr>
          <w:p w14:paraId="7BCA1D5A" w14:textId="57EF4449" w:rsidR="00830EE6" w:rsidRPr="009369BC" w:rsidRDefault="00830EE6" w:rsidP="009369BC">
            <w:pPr>
              <w:spacing w:before="120" w:after="120"/>
              <w:jc w:val="both"/>
              <w:rPr>
                <w:b/>
                <w:bCs/>
                <w:i/>
                <w:iCs/>
              </w:rPr>
            </w:pPr>
            <w:r w:rsidRPr="009369BC">
              <w:rPr>
                <w:b/>
                <w:bCs/>
                <w:i/>
                <w:iCs/>
              </w:rPr>
              <w:t>Expediente:</w:t>
            </w:r>
          </w:p>
        </w:tc>
        <w:tc>
          <w:tcPr>
            <w:tcW w:w="7409" w:type="dxa"/>
          </w:tcPr>
          <w:p w14:paraId="13D5030E" w14:textId="21D306B9" w:rsidR="00830EE6" w:rsidRPr="00CA744D" w:rsidRDefault="008E19ED" w:rsidP="009369BC">
            <w:pPr>
              <w:spacing w:before="120" w:after="120"/>
              <w:jc w:val="both"/>
              <w:rPr>
                <w:lang w:val="en-GB"/>
              </w:rPr>
            </w:pPr>
            <w:r w:rsidRPr="00CA744D">
              <w:rPr>
                <w:lang w:val="en-GB"/>
              </w:rPr>
              <w:t>2025-</w:t>
            </w:r>
            <w:r w:rsidR="00126DAA" w:rsidRPr="00CA744D">
              <w:rPr>
                <w:lang w:val="en-GB"/>
              </w:rPr>
              <w:t>C022/24-ED CV1/</w:t>
            </w:r>
            <w:r w:rsidRPr="00CA744D">
              <w:rPr>
                <w:lang w:val="en-GB"/>
              </w:rPr>
              <w:t>Temp</w:t>
            </w:r>
            <w:r w:rsidR="009C6A33" w:rsidRPr="00CA744D">
              <w:rPr>
                <w:lang w:val="en-GB"/>
              </w:rPr>
              <w:t>/</w:t>
            </w:r>
            <w:r w:rsidR="00CA744D" w:rsidRPr="00CA744D">
              <w:rPr>
                <w:lang w:val="en-GB"/>
              </w:rPr>
              <w:t>_X</w:t>
            </w:r>
          </w:p>
        </w:tc>
      </w:tr>
      <w:tr w:rsidR="00830EE6" w14:paraId="4DCA01A7" w14:textId="77777777" w:rsidTr="00C314E6">
        <w:tc>
          <w:tcPr>
            <w:tcW w:w="1238" w:type="dxa"/>
          </w:tcPr>
          <w:p w14:paraId="339A247C" w14:textId="0082052A" w:rsidR="00830EE6" w:rsidRPr="009369BC" w:rsidRDefault="00830EE6" w:rsidP="009369BC">
            <w:pPr>
              <w:spacing w:before="120" w:after="120"/>
              <w:jc w:val="both"/>
              <w:rPr>
                <w:b/>
                <w:bCs/>
                <w:i/>
                <w:iCs/>
              </w:rPr>
            </w:pPr>
            <w:r w:rsidRPr="009369BC">
              <w:rPr>
                <w:b/>
                <w:bCs/>
                <w:i/>
                <w:iCs/>
              </w:rPr>
              <w:t>Contrato:</w:t>
            </w:r>
          </w:p>
        </w:tc>
        <w:tc>
          <w:tcPr>
            <w:tcW w:w="7409" w:type="dxa"/>
          </w:tcPr>
          <w:p w14:paraId="3B768B47" w14:textId="75725DB6" w:rsidR="00830EE6" w:rsidRDefault="00126DAA" w:rsidP="009369BC">
            <w:pPr>
              <w:spacing w:before="120" w:after="120"/>
              <w:jc w:val="both"/>
            </w:pPr>
            <w:r>
              <w:t>“</w:t>
            </w:r>
            <w:r w:rsidR="006B669D" w:rsidRPr="006B669D">
              <w:t>CONTRATACIÓN DE AUTORES EXPERTOS PARA EL PROGRAMA DE FORMACIÓN DE COMPETENCIAS DIGITALES EN EL ÁMBITO DE LOS COLEGIOS PROFESIONALES</w:t>
            </w:r>
            <w:r w:rsidR="00AD20E4">
              <w:t>”</w:t>
            </w:r>
          </w:p>
        </w:tc>
      </w:tr>
    </w:tbl>
    <w:p w14:paraId="7A5F757F" w14:textId="77777777" w:rsidR="00830EE6" w:rsidRPr="00830EE6" w:rsidRDefault="00830EE6" w:rsidP="00830EE6"/>
    <w:p w14:paraId="4C18F15C" w14:textId="3E274498" w:rsidR="002B1BCE" w:rsidRPr="002B1BCE" w:rsidRDefault="000E40ED" w:rsidP="002B1BCE">
      <w:pPr>
        <w:spacing w:before="120" w:after="120"/>
        <w:jc w:val="both"/>
      </w:pPr>
      <w:r>
        <w:t>Don</w:t>
      </w:r>
      <w:r w:rsidRPr="00AC2695">
        <w:t xml:space="preserve"> </w:t>
      </w:r>
      <w:permStart w:id="438721849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438721849"/>
      <w:r w:rsidRPr="00AC2695">
        <w:t xml:space="preserve">, con DNI </w:t>
      </w:r>
      <w:permStart w:id="1979407225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1979407225"/>
      <w:r w:rsidRPr="00AC2695">
        <w:t xml:space="preserve">, </w:t>
      </w:r>
      <w:r w:rsidR="00886A49">
        <w:t xml:space="preserve">en nombre propio o, en su caso, </w:t>
      </w:r>
      <w:r w:rsidRPr="00377DB3">
        <w:t>como representante legal</w:t>
      </w:r>
      <w:r w:rsidRPr="00AC2695">
        <w:t xml:space="preserve"> de la entidad </w:t>
      </w:r>
      <w:permStart w:id="138112090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138112090"/>
      <w:r w:rsidRPr="00AC2695">
        <w:t xml:space="preserve">, con NIF </w:t>
      </w:r>
      <w:permStart w:id="501447712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501447712"/>
      <w:r w:rsidR="002B1BCE" w:rsidRPr="002B1BCE">
        <w:t>, declara:</w:t>
      </w:r>
    </w:p>
    <w:p w14:paraId="6447D4E3" w14:textId="7C549DEA" w:rsidR="00E33E48" w:rsidRDefault="009369BC" w:rsidP="00C64B14">
      <w:pPr>
        <w:pStyle w:val="Ttulo2"/>
        <w:spacing w:before="240" w:after="0"/>
      </w:pPr>
      <w:r>
        <w:t>Primero</w:t>
      </w:r>
    </w:p>
    <w:p w14:paraId="4A6B679F" w14:textId="1CFB0C8B" w:rsidR="00A22467" w:rsidRDefault="000E40ED" w:rsidP="00C64B14">
      <w:pPr>
        <w:spacing w:before="240" w:after="240"/>
        <w:jc w:val="both"/>
      </w:pPr>
      <w:r>
        <w:t xml:space="preserve">Estar informado de lo siguiente: </w:t>
      </w:r>
      <w:r w:rsidR="00A22467" w:rsidRPr="00A22467">
        <w:t>Que no se encuentra incurso/a en ninguna situación que pueda calificarse como conflicto de interés, conforme al artículo 61.3 del Reglamento (UE, Euratom) 2018/1046 y al artículo 64 de la Ley 9/2017, de Contratos del Sector Público.</w:t>
      </w:r>
    </w:p>
    <w:p w14:paraId="3CE8563A" w14:textId="77777777" w:rsidR="00C64B14" w:rsidRPr="00C64B14" w:rsidRDefault="00C64B14" w:rsidP="00C64B14">
      <w:pPr>
        <w:pStyle w:val="Prrafodelista"/>
        <w:numPr>
          <w:ilvl w:val="0"/>
          <w:numId w:val="31"/>
        </w:numPr>
        <w:spacing w:before="120" w:after="120"/>
        <w:ind w:left="426" w:hanging="357"/>
        <w:contextualSpacing w:val="0"/>
        <w:jc w:val="both"/>
      </w:pPr>
      <w:r w:rsidRPr="00C64B14">
        <w:t>Que el artículo 61.3 «Conflicto de intereses», del Reglamento (UE, Euratom) 2018/1046 del Parlamento Europeo y del Consejo, de 18 de julio (Reglamento financiero de la UE) establece que «existirá conflicto de intereses cuando el ejercicio imparcial y</w:t>
      </w:r>
      <w:r>
        <w:t xml:space="preserve"> </w:t>
      </w:r>
      <w:r w:rsidRPr="00C64B14">
        <w:t>objetivo de las funciones se vea comprometido por razones familiares, afectivas, de afinidad política o nacional, de interés económico o por cualquier motivo directo o indirecto de interés personal.»</w:t>
      </w:r>
    </w:p>
    <w:p w14:paraId="3840B1E8" w14:textId="374BF451" w:rsidR="00C64B14" w:rsidRPr="00C64B14" w:rsidRDefault="00C64B14" w:rsidP="00C64B14">
      <w:pPr>
        <w:pStyle w:val="Prrafodelista"/>
        <w:numPr>
          <w:ilvl w:val="0"/>
          <w:numId w:val="31"/>
        </w:numPr>
        <w:spacing w:before="120" w:after="120"/>
        <w:ind w:left="426" w:hanging="357"/>
        <w:contextualSpacing w:val="0"/>
        <w:jc w:val="both"/>
      </w:pPr>
      <w:r w:rsidRPr="00C64B14">
        <w:t>Que el artículo 64 «Lucha contra la corrupción y prevención de los conflictos de intereses» de la Ley 9/2017, de 8 de noviembre, de Contratos del Sector Público, tiene el fin de evitar cualquier distorsión de la competencia y garantizar la transparencia en el procedimiento y asegurar la igualdad de trato a todos los candidatos y licitadores.</w:t>
      </w:r>
    </w:p>
    <w:p w14:paraId="24F5EC05" w14:textId="0F611E3C" w:rsidR="00C64B14" w:rsidRDefault="00C64B14" w:rsidP="00C64B14">
      <w:pPr>
        <w:pStyle w:val="Prrafodelista"/>
        <w:numPr>
          <w:ilvl w:val="0"/>
          <w:numId w:val="31"/>
        </w:numPr>
        <w:spacing w:before="120" w:after="120"/>
        <w:ind w:left="426" w:hanging="357"/>
        <w:contextualSpacing w:val="0"/>
        <w:jc w:val="both"/>
      </w:pPr>
      <w:r w:rsidRPr="00C64B14">
        <w:t>Que el artículo 23 «Abstención», de la Ley 40/2015, de 1 octubre, de Régimen Jurídico del Sector Público, establece que deberán abstenerse de intervenir en el procedimiento «las autoridades y el personal al servicio de las Administraciones en quienes se den algunas de las circunstancias señaladas en el apartado siguiente», siendo éstas:</w:t>
      </w:r>
    </w:p>
    <w:p w14:paraId="4CF6C399" w14:textId="5AFEF8E8" w:rsid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lastRenderedPageBreak/>
        <w:t>Tener interés personal en el asunto de que se trate o en otro en cuya resolución pudiera influir la de aquél; ser administrador de sociedad o entidad interesada, o tener cuestión litigiosa pendiente con algún interesado.</w:t>
      </w:r>
    </w:p>
    <w:p w14:paraId="46BB36AC" w14:textId="32BAAFB4" w:rsid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t>Tener un vínculo matrimonial o situación de hecho asimilable y el parentesco de consanguinidad dentro del cuarto grado o de afinidad dentro del segundo, con cualquiera de los interesados, con los administradores de entidades o sociedades interesadas y también con los asesores, representantes legales o mandatarios que intervengan en el procedimiento, así como compartir despacho profesional o estar asociado con éstos para el asesoramiento, la representación o el mandato.</w:t>
      </w:r>
    </w:p>
    <w:p w14:paraId="3AC33360" w14:textId="2C4B2B64" w:rsid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t>Tener amistad íntima o enemistad manifiesta con alguna de las personas mencionadas en el apartado anterior.</w:t>
      </w:r>
    </w:p>
    <w:p w14:paraId="6BD27CAD" w14:textId="156118DF" w:rsid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t>Haber intervenido como perito o como testigo en el procedimiento de que se trate.</w:t>
      </w:r>
    </w:p>
    <w:p w14:paraId="33C105A7" w14:textId="319A7E52" w:rsidR="00C64B14" w:rsidRPr="00C64B14" w:rsidRDefault="00C64B14" w:rsidP="00C64B14">
      <w:pPr>
        <w:pStyle w:val="Prrafodelista"/>
        <w:numPr>
          <w:ilvl w:val="1"/>
          <w:numId w:val="31"/>
        </w:numPr>
        <w:spacing w:before="120" w:after="120"/>
        <w:ind w:left="993" w:hanging="357"/>
        <w:contextualSpacing w:val="0"/>
        <w:jc w:val="both"/>
      </w:pPr>
      <w:r w:rsidRPr="00C64B14">
        <w:t>Tener relación de servicio con persona natural o jurídica interesada directamente en el asunto, o haberle prestado en los dos últimos años servicios profesionales de cualquier tipo y en cualquier circunstancia o lugar».</w:t>
      </w:r>
    </w:p>
    <w:p w14:paraId="3A305629" w14:textId="08C48225" w:rsidR="00C64B14" w:rsidRPr="00C64B14" w:rsidRDefault="00C64B14" w:rsidP="00C64B14">
      <w:pPr>
        <w:pStyle w:val="Ttulo2"/>
        <w:spacing w:before="240" w:after="0"/>
      </w:pPr>
      <w:r w:rsidRPr="00C64B14">
        <w:t>Segundo.</w:t>
      </w:r>
    </w:p>
    <w:p w14:paraId="36F43021" w14:textId="65BAB2EE" w:rsidR="00C64B14" w:rsidRDefault="00C64B14" w:rsidP="00C64B14">
      <w:pPr>
        <w:spacing w:before="240" w:after="240"/>
        <w:jc w:val="both"/>
      </w:pPr>
      <w:r w:rsidRPr="00C64B14">
        <w:t>Que no se encuentra incurso en ninguna situación que pueda calificarse de conflicto de intereses de las indicadas en el artículo 61.3 del Reglamento Financiero de la UE y que no concurre en su persona ninguna causa de abstención del artículo 23.2 de la Ley 40/2015, de 1 de octubre, de Régimen Jurídico del Sector Público que pueda afectar al procedimiento de licitación.</w:t>
      </w:r>
    </w:p>
    <w:p w14:paraId="00425F59" w14:textId="326FB039" w:rsidR="00C64B14" w:rsidRDefault="00C64B14" w:rsidP="00C64B14">
      <w:pPr>
        <w:pStyle w:val="Ttulo2"/>
        <w:spacing w:before="240" w:after="0"/>
      </w:pPr>
      <w:r w:rsidRPr="00C64B14">
        <w:t>Terc</w:t>
      </w:r>
      <w:r>
        <w:t>e</w:t>
      </w:r>
      <w:r w:rsidRPr="00C64B14">
        <w:t xml:space="preserve">ro. </w:t>
      </w:r>
    </w:p>
    <w:p w14:paraId="50E72306" w14:textId="4DC3579F" w:rsidR="00C64B14" w:rsidRDefault="00C64B14" w:rsidP="00C64B14">
      <w:pPr>
        <w:spacing w:before="240" w:after="240"/>
        <w:jc w:val="both"/>
      </w:pPr>
      <w:r w:rsidRPr="00C64B14">
        <w:t>Que se compromete a poner en conocimiento del órgano de contratación, sin dilación, cualquier situación de conflicto de intereses o causa de abstención que dé o pudiera dar lugar a dicho escenario.</w:t>
      </w:r>
    </w:p>
    <w:p w14:paraId="63D3D270" w14:textId="77777777" w:rsidR="00C64B14" w:rsidRDefault="00C64B14" w:rsidP="00C64B14">
      <w:pPr>
        <w:pStyle w:val="Ttulo2"/>
        <w:spacing w:before="240" w:after="0"/>
      </w:pPr>
      <w:r w:rsidRPr="00C64B14">
        <w:t xml:space="preserve">Cuarto. </w:t>
      </w:r>
    </w:p>
    <w:p w14:paraId="14AA0FD6" w14:textId="503CF538" w:rsidR="00C64B14" w:rsidRPr="00A22467" w:rsidRDefault="00C64B14" w:rsidP="00C64B14">
      <w:pPr>
        <w:spacing w:before="240" w:after="240"/>
        <w:jc w:val="both"/>
      </w:pPr>
      <w:r w:rsidRPr="00C64B14">
        <w:t>Conozco que, una declaración de ausencia de conflicto de intereses que se demuestre que sea falsa, acarreará las consecuencias disciplinarias/administrativas/judiciales que establezca la normativa de aplicación.</w:t>
      </w:r>
    </w:p>
    <w:p w14:paraId="67F80D44" w14:textId="5FF9CB64" w:rsidR="00324F73" w:rsidRPr="00093CA9" w:rsidRDefault="00324F73" w:rsidP="00C64B14">
      <w:pPr>
        <w:pStyle w:val="Ttulo2"/>
        <w:spacing w:before="240" w:after="0"/>
      </w:pPr>
      <w:r>
        <w:t>Quint</w:t>
      </w:r>
      <w:r w:rsidRPr="00093CA9">
        <w:t>o.</w:t>
      </w:r>
    </w:p>
    <w:p w14:paraId="3221D65A" w14:textId="3C2EFC81" w:rsidR="00324F73" w:rsidRPr="00093CA9" w:rsidRDefault="00324F73" w:rsidP="00C64B14">
      <w:pPr>
        <w:spacing w:before="240" w:after="240"/>
        <w:jc w:val="both"/>
      </w:pPr>
      <w:r w:rsidRPr="00093CA9">
        <w:t>Que</w:t>
      </w:r>
      <w:r>
        <w:t xml:space="preserve">, lo afirmado en </w:t>
      </w:r>
      <w:r w:rsidR="00C64B14">
        <w:t>los apartados anteriores</w:t>
      </w:r>
      <w:r>
        <w:t xml:space="preserve"> de la presente declara</w:t>
      </w:r>
      <w:r w:rsidR="007730F4">
        <w:t>ción y a la luz de la información obrante en su poder</w:t>
      </w:r>
      <w:r w:rsidR="0043271C">
        <w:t xml:space="preserve">, también se </w:t>
      </w:r>
      <w:r w:rsidR="006E46F9">
        <w:t xml:space="preserve">afirma respecto del momento en que participó en el proceso de </w:t>
      </w:r>
      <w:r w:rsidR="004D7277">
        <w:t>licitación</w:t>
      </w:r>
      <w:r w:rsidR="006E46F9">
        <w:t xml:space="preserve"> en el </w:t>
      </w:r>
      <w:r w:rsidR="004D7277">
        <w:t xml:space="preserve">procedimiento de contratación </w:t>
      </w:r>
      <w:r w:rsidR="006E46F9">
        <w:t>referido</w:t>
      </w:r>
      <w:r w:rsidRPr="00093CA9">
        <w:t>.</w:t>
      </w:r>
    </w:p>
    <w:p w14:paraId="189F5972" w14:textId="77777777" w:rsidR="00C64B14" w:rsidRDefault="00C64B14" w:rsidP="00E71E43">
      <w:pPr>
        <w:spacing w:before="120" w:after="120"/>
        <w:jc w:val="both"/>
        <w:rPr>
          <w:rFonts w:eastAsia="Roboto" w:cs="Roboto"/>
          <w:szCs w:val="20"/>
        </w:rPr>
      </w:pPr>
    </w:p>
    <w:p w14:paraId="2530E676" w14:textId="359E2AB0" w:rsidR="006E46F9" w:rsidRPr="008A1F58" w:rsidRDefault="006E46F9" w:rsidP="00E71E43">
      <w:pPr>
        <w:spacing w:before="120" w:after="120"/>
        <w:jc w:val="both"/>
        <w:rPr>
          <w:rFonts w:eastAsia="Roboto" w:cs="Roboto"/>
          <w:szCs w:val="20"/>
        </w:rPr>
      </w:pPr>
      <w:r>
        <w:rPr>
          <w:rFonts w:eastAsia="Roboto" w:cs="Roboto"/>
          <w:szCs w:val="20"/>
        </w:rPr>
        <w:t xml:space="preserve">Y, para que así conste, lo firmo en </w:t>
      </w:r>
      <w:permStart w:id="1278097343" w:edGrp="everyone"/>
      <w:r w:rsidR="00F915F9" w:rsidRPr="00B12934">
        <w:rPr>
          <w:rFonts w:eastAsia="Roboto" w:cs="Roboto"/>
          <w:szCs w:val="20"/>
          <w:highlight w:val="yellow"/>
        </w:rPr>
        <w:t>XXXXXX</w:t>
      </w:r>
      <w:permEnd w:id="1278097343"/>
      <w:r w:rsidR="00C64B14">
        <w:rPr>
          <w:rFonts w:eastAsia="Roboto" w:cs="Roboto"/>
          <w:szCs w:val="20"/>
        </w:rPr>
        <w:t>,</w:t>
      </w:r>
      <w:r w:rsidR="005921B7">
        <w:rPr>
          <w:rFonts w:eastAsia="Roboto" w:cs="Roboto"/>
          <w:szCs w:val="20"/>
        </w:rPr>
        <w:t xml:space="preserve"> </w:t>
      </w:r>
      <w:r w:rsidR="00C64B14">
        <w:rPr>
          <w:rFonts w:eastAsia="Roboto" w:cs="Roboto"/>
          <w:szCs w:val="20"/>
        </w:rPr>
        <w:t xml:space="preserve">en la fecha </w:t>
      </w:r>
      <w:permStart w:id="835211970" w:edGrp="everyone"/>
      <w:r w:rsidR="00B12934" w:rsidRPr="00B12934">
        <w:rPr>
          <w:rFonts w:eastAsia="Roboto" w:cs="Roboto"/>
          <w:szCs w:val="20"/>
          <w:highlight w:val="yellow"/>
        </w:rPr>
        <w:t>XXXX</w:t>
      </w:r>
      <w:permEnd w:id="835211970"/>
      <w:r w:rsidR="00B12934">
        <w:rPr>
          <w:rFonts w:eastAsia="Roboto" w:cs="Roboto"/>
          <w:szCs w:val="20"/>
        </w:rPr>
        <w:t xml:space="preserve"> o la </w:t>
      </w:r>
      <w:r w:rsidR="00C64B14">
        <w:rPr>
          <w:rFonts w:eastAsia="Roboto" w:cs="Roboto"/>
          <w:szCs w:val="20"/>
        </w:rPr>
        <w:t>indicada</w:t>
      </w:r>
      <w:r w:rsidR="005921B7">
        <w:rPr>
          <w:rFonts w:eastAsia="Roboto" w:cs="Roboto"/>
          <w:szCs w:val="20"/>
        </w:rPr>
        <w:t xml:space="preserve"> en el certificado digital de firma. </w:t>
      </w:r>
    </w:p>
    <w:sectPr w:rsidR="006E46F9" w:rsidRPr="008A1F58" w:rsidSect="001404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1440" w:right="1440" w:bottom="1440" w:left="1440" w:header="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0277F" w14:textId="77777777" w:rsidR="00056D2F" w:rsidRDefault="00056D2F">
      <w:pPr>
        <w:spacing w:line="240" w:lineRule="auto"/>
      </w:pPr>
      <w:r>
        <w:separator/>
      </w:r>
    </w:p>
  </w:endnote>
  <w:endnote w:type="continuationSeparator" w:id="0">
    <w:p w14:paraId="3FFEF963" w14:textId="77777777" w:rsidR="00056D2F" w:rsidRDefault="00056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036DA4DE-4731-44C7-8592-7CDFF0B53A0F}"/>
    <w:embedBold r:id="rId2" w:fontKey="{AD371527-54E2-412E-8ADA-E6B753F62657}"/>
    <w:embedItalic r:id="rId3" w:fontKey="{B7766643-1BE7-415D-9EED-A9C23A63BEB4}"/>
    <w:embedBoldItalic r:id="rId4" w:fontKey="{5B6E6D08-D955-443C-B335-BDD915DBFDA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 Bold">
    <w:altName w:val="Calibri"/>
    <w:charset w:val="00"/>
    <w:family w:val="auto"/>
    <w:pitch w:val="variable"/>
    <w:sig w:usb0="8000002F" w:usb1="4000004A" w:usb2="00000000" w:usb3="00000000" w:csb0="00000001" w:csb1="00000000"/>
  </w:font>
  <w:font w:name="Bariol Regular">
    <w:altName w:val="Calibri"/>
    <w:charset w:val="00"/>
    <w:family w:val="auto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E2BF110-46D9-43B7-BE8F-C86E8A0D71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E4A36E1-D772-457D-AACF-2B8CEA7C7FB5}"/>
    <w:embedBold r:id="rId7" w:fontKey="{B623991B-4B5D-41E2-886E-5A141D1CCE1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56A41D28-65AE-4F86-8A98-FDB2CFABBB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7C3F4" w14:textId="77777777" w:rsidR="00A84E46" w:rsidRDefault="00A84E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4F46" w14:textId="77777777" w:rsidR="00A84E46" w:rsidRDefault="000C4C7D">
    <w:r>
      <w:rPr>
        <w:noProof/>
      </w:rPr>
      <w:drawing>
        <wp:inline distT="114300" distB="114300" distL="114300" distR="114300" wp14:anchorId="4890EF31" wp14:editId="7B350E14">
          <wp:extent cx="5731200" cy="368300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36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1CFE" w14:textId="5A6F240C" w:rsidR="00A84E46" w:rsidRDefault="004E31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74C6C04D" wp14:editId="07CC4DB3">
          <wp:extent cx="5731200" cy="368300"/>
          <wp:effectExtent l="0" t="0" r="0" b="0"/>
          <wp:docPr id="1595251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36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5A697" w14:textId="77777777" w:rsidR="00056D2F" w:rsidRDefault="00056D2F">
      <w:pPr>
        <w:spacing w:line="240" w:lineRule="auto"/>
      </w:pPr>
      <w:r>
        <w:separator/>
      </w:r>
    </w:p>
  </w:footnote>
  <w:footnote w:type="continuationSeparator" w:id="0">
    <w:p w14:paraId="21064DD7" w14:textId="77777777" w:rsidR="00056D2F" w:rsidRDefault="00056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3511" w14:textId="77777777" w:rsidR="00A84E46" w:rsidRDefault="00A84E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D2C3" w14:textId="00EB7973" w:rsidR="00A84E46" w:rsidRDefault="00D87C5F">
    <w:pPr>
      <w:ind w:right="-1440" w:hanging="144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3CB8F84" wp14:editId="719957FF">
              <wp:simplePos x="0" y="0"/>
              <wp:positionH relativeFrom="column">
                <wp:posOffset>1254125</wp:posOffset>
              </wp:positionH>
              <wp:positionV relativeFrom="paragraph">
                <wp:posOffset>276225</wp:posOffset>
              </wp:positionV>
              <wp:extent cx="3144520" cy="462915"/>
              <wp:effectExtent l="0" t="0" r="0" b="0"/>
              <wp:wrapNone/>
              <wp:docPr id="875974403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44520" cy="462915"/>
                        <a:chOff x="0" y="0"/>
                        <a:chExt cx="3144588" cy="462915"/>
                      </a:xfrm>
                    </wpg:grpSpPr>
                    <pic:pic xmlns:pic="http://schemas.openxmlformats.org/drawingml/2006/picture">
                      <pic:nvPicPr>
                        <pic:cNvPr id="1282971340" name="Imagen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2090767" y="53162"/>
                          <a:ext cx="1053821" cy="31526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6253683" name="Imagen 9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2135" cy="4629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6823B30" id="Grupo 11" o:spid="_x0000_s1026" style="position:absolute;margin-left:98.75pt;margin-top:21.75pt;width:247.6pt;height:36.45pt;z-index:251660288;mso-width-relative:margin" coordsize="31445,4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7" type="#_x0000_t75" style="position:absolute;left:20907;top:531;width:10538;height:3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">
                <v:imagedata r:id="rId3" o:title=""/>
              </v:shape>
              <v:shape id="Imagen 9" o:spid="_x0000_s1028" type="#_x0000_t75" alt="Logotipo&#10;&#10;Descripción generada automáticamente" style="position:absolute;width:18421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">
                <v:imagedata r:id="rId4" o:title="Logotipo&#10;&#10;Descripción generada automáticamente"/>
              </v:shape>
            </v:group>
          </w:pict>
        </mc:Fallback>
      </mc:AlternateContent>
    </w:r>
    <w:sdt>
      <w:sdtPr>
        <w:id w:val="-1706478021"/>
        <w:docPartObj>
          <w:docPartGallery w:val="Page Numbers (Margins)"/>
          <w:docPartUnique/>
        </w:docPartObj>
      </w:sdtPr>
      <w:sdtEndPr/>
      <w:sdtContent>
        <w:r w:rsidR="004A4F74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72576" behindDoc="0" locked="0" layoutInCell="0" allowOverlap="1" wp14:anchorId="306CF20D" wp14:editId="1C136EF3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2672080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487877789" name="Elips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8E9AB0" w14:textId="77777777" w:rsidR="004A4F74" w:rsidRDefault="004A4F74">
                              <w:pPr>
                                <w:rPr>
                                  <w:rStyle w:val="Nmerodep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color w:val="auto"/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color w:val="auto"/>
                                  <w:sz w:val="22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306CF20D" id="Elipse 3" o:spid="_x0000_s1026" style="position:absolute;margin-left:0;margin-top:0;width:37.6pt;height:37.6pt;z-index:251672576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" o:allowincell="f" fillcolor="#9dbb61" stroked="f">
                  <v:textbox inset="0,,0">
                    <w:txbxContent>
                      <w:p w14:paraId="5E8E9AB0" w14:textId="77777777" w:rsidR="004A4F74" w:rsidRDefault="004A4F74">
                        <w:pPr>
                          <w:rPr>
                            <w:rStyle w:val="Nmerodepgina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color w:val="auto"/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color w:val="auto"/>
                            <w:sz w:val="22"/>
                          </w:rPr>
                          <w:fldChar w:fldCharType="separate"/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E3493A"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08344047" wp14:editId="605C7F6F">
              <wp:simplePos x="0" y="0"/>
              <wp:positionH relativeFrom="column">
                <wp:posOffset>-1024890</wp:posOffset>
              </wp:positionH>
              <wp:positionV relativeFrom="paragraph">
                <wp:posOffset>6781</wp:posOffset>
              </wp:positionV>
              <wp:extent cx="7724880" cy="103239"/>
              <wp:effectExtent l="0" t="0" r="9525" b="24130"/>
              <wp:wrapNone/>
              <wp:docPr id="1722089581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4880" cy="103239"/>
                      </a:xfrm>
                      <a:prstGeom prst="rect">
                        <a:avLst/>
                      </a:prstGeom>
                      <a:solidFill>
                        <a:srgbClr val="E6454E"/>
                      </a:solidFill>
                      <a:effectLst>
                        <a:outerShdw dist="23000" sx="1000" sy="1000" rotWithShape="0">
                          <a:srgbClr val="000000"/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85F78D" id="Rectángulo 7" o:spid="_x0000_s1026" style="position:absolute;margin-left:-80.7pt;margin-top:.55pt;width:608.25pt;height:8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" fillcolor="#e6454e" strokecolor="#4579b8 [3044]">
              <v:shadow on="t" type="perspective" color="black" origin=",.5" offset=".63889mm,0" matrix="655f,,,655f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ACBC" w14:textId="465FAA99" w:rsidR="00A84E46" w:rsidRDefault="004E31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3D538EF2" wp14:editId="0C242FED">
          <wp:simplePos x="0" y="0"/>
          <wp:positionH relativeFrom="column">
            <wp:posOffset>2891952</wp:posOffset>
          </wp:positionH>
          <wp:positionV relativeFrom="paragraph">
            <wp:posOffset>329580</wp:posOffset>
          </wp:positionV>
          <wp:extent cx="1227573" cy="367222"/>
          <wp:effectExtent l="0" t="0" r="0" b="0"/>
          <wp:wrapNone/>
          <wp:docPr id="2027770291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770291" name="Imagen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573" cy="367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7D381721" wp14:editId="31861A81">
          <wp:simplePos x="0" y="0"/>
          <wp:positionH relativeFrom="column">
            <wp:posOffset>738554</wp:posOffset>
          </wp:positionH>
          <wp:positionV relativeFrom="paragraph">
            <wp:posOffset>281354</wp:posOffset>
          </wp:positionV>
          <wp:extent cx="1842135" cy="462915"/>
          <wp:effectExtent l="0" t="0" r="0" b="0"/>
          <wp:wrapNone/>
          <wp:docPr id="1185884262" name="Imagen 9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884262" name="Imagen 9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2135" cy="462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6AD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094A19" wp14:editId="5F207D22">
              <wp:simplePos x="0" y="0"/>
              <wp:positionH relativeFrom="column">
                <wp:posOffset>-995680</wp:posOffset>
              </wp:positionH>
              <wp:positionV relativeFrom="paragraph">
                <wp:posOffset>0</wp:posOffset>
              </wp:positionV>
              <wp:extent cx="7724775" cy="102870"/>
              <wp:effectExtent l="0" t="0" r="0" b="0"/>
              <wp:wrapNone/>
              <wp:docPr id="767160902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4775" cy="102870"/>
                      </a:xfrm>
                      <a:prstGeom prst="rect">
                        <a:avLst/>
                      </a:prstGeom>
                      <a:solidFill>
                        <a:srgbClr val="E6454E"/>
                      </a:solidFill>
                      <a:ln>
                        <a:noFill/>
                      </a:ln>
                      <a:effectLst>
                        <a:outerShdw dist="23000" sx="1000" sy="1000" rotWithShape="0">
                          <a:srgbClr val="000000"/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8786C9" id="Rectángulo 7" o:spid="_x0000_s1026" style="position:absolute;margin-left:-78.4pt;margin-top:0;width:608.25pt;height: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" fillcolor="#e6454e" stroked="f">
              <v:shadow on="t" type="perspective" color="black" origin=",.5" offset=".63889mm,0" matrix="655f,,,655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C0B45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2E8698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3"/>
    <w:multiLevelType w:val="singleLevel"/>
    <w:tmpl w:val="656EA3A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B50654B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ACFE1A2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B5184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86A20"/>
    <w:multiLevelType w:val="hybridMultilevel"/>
    <w:tmpl w:val="3B58EC6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83A34"/>
    <w:multiLevelType w:val="hybridMultilevel"/>
    <w:tmpl w:val="136C988A"/>
    <w:lvl w:ilvl="0" w:tplc="150E3B64">
      <w:start w:val="2"/>
      <w:numFmt w:val="bullet"/>
      <w:lvlText w:val="–"/>
      <w:lvlJc w:val="left"/>
      <w:pPr>
        <w:ind w:left="720" w:hanging="360"/>
      </w:pPr>
      <w:rPr>
        <w:rFonts w:ascii="Roboto" w:eastAsia="Roboto" w:hAnsi="Roboto" w:cs="Robot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677B4"/>
    <w:multiLevelType w:val="hybridMultilevel"/>
    <w:tmpl w:val="F1723DAE"/>
    <w:lvl w:ilvl="0" w:tplc="60C82D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43CDC"/>
    <w:multiLevelType w:val="hybridMultilevel"/>
    <w:tmpl w:val="FEAA79AA"/>
    <w:lvl w:ilvl="0" w:tplc="062647EE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C41C7"/>
    <w:multiLevelType w:val="hybridMultilevel"/>
    <w:tmpl w:val="03D4531E"/>
    <w:lvl w:ilvl="0" w:tplc="150E3B64">
      <w:start w:val="2"/>
      <w:numFmt w:val="bullet"/>
      <w:lvlText w:val="–"/>
      <w:lvlJc w:val="left"/>
      <w:pPr>
        <w:ind w:left="720" w:hanging="360"/>
      </w:pPr>
      <w:rPr>
        <w:rFonts w:ascii="Roboto" w:eastAsia="Roboto" w:hAnsi="Roboto" w:cs="Roboto" w:hint="default"/>
      </w:rPr>
    </w:lvl>
    <w:lvl w:ilvl="1" w:tplc="FD10F524">
      <w:start w:val="2"/>
      <w:numFmt w:val="bullet"/>
      <w:lvlText w:val="•"/>
      <w:lvlJc w:val="left"/>
      <w:pPr>
        <w:ind w:left="1440" w:hanging="360"/>
      </w:pPr>
      <w:rPr>
        <w:rFonts w:ascii="Roboto" w:eastAsia="Roboto" w:hAnsi="Roboto" w:cs="Robot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91EB1"/>
    <w:multiLevelType w:val="hybridMultilevel"/>
    <w:tmpl w:val="BCE07A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13CB6"/>
    <w:multiLevelType w:val="hybridMultilevel"/>
    <w:tmpl w:val="ABEE75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75698A"/>
    <w:multiLevelType w:val="hybridMultilevel"/>
    <w:tmpl w:val="444A26E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E0AFC"/>
    <w:multiLevelType w:val="hybridMultilevel"/>
    <w:tmpl w:val="9F6A4F18"/>
    <w:lvl w:ilvl="0" w:tplc="C54A36AA">
      <w:numFmt w:val="bullet"/>
      <w:lvlText w:val="-"/>
      <w:lvlJc w:val="left"/>
      <w:pPr>
        <w:ind w:left="720" w:hanging="360"/>
      </w:pPr>
      <w:rPr>
        <w:rFonts w:ascii="Roboto" w:eastAsia="Roboto" w:hAnsi="Roboto" w:cs="Robot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B2CA5"/>
    <w:multiLevelType w:val="hybridMultilevel"/>
    <w:tmpl w:val="BFA0E6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512A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FEA122E"/>
    <w:multiLevelType w:val="multilevel"/>
    <w:tmpl w:val="476A1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965928"/>
    <w:multiLevelType w:val="hybridMultilevel"/>
    <w:tmpl w:val="559252C8"/>
    <w:lvl w:ilvl="0" w:tplc="676CF100">
      <w:start w:val="4"/>
      <w:numFmt w:val="bullet"/>
      <w:lvlText w:val="–"/>
      <w:lvlJc w:val="left"/>
      <w:pPr>
        <w:ind w:left="720" w:hanging="360"/>
      </w:pPr>
      <w:rPr>
        <w:rFonts w:ascii="Roboto" w:eastAsia="Arial" w:hAnsi="Roboto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9249B"/>
    <w:multiLevelType w:val="hybridMultilevel"/>
    <w:tmpl w:val="EAD460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1041E"/>
    <w:multiLevelType w:val="hybridMultilevel"/>
    <w:tmpl w:val="29C826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DFFC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E5213BA"/>
    <w:multiLevelType w:val="hybridMultilevel"/>
    <w:tmpl w:val="9C8E5C30"/>
    <w:lvl w:ilvl="0" w:tplc="9FEA72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786315"/>
    <w:multiLevelType w:val="hybridMultilevel"/>
    <w:tmpl w:val="FF2028F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F715D"/>
    <w:multiLevelType w:val="hybridMultilevel"/>
    <w:tmpl w:val="66B0DA58"/>
    <w:lvl w:ilvl="0" w:tplc="062647EE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652334">
    <w:abstractNumId w:val="13"/>
  </w:num>
  <w:num w:numId="2" w16cid:durableId="1339194515">
    <w:abstractNumId w:val="24"/>
  </w:num>
  <w:num w:numId="3" w16cid:durableId="648822315">
    <w:abstractNumId w:val="9"/>
  </w:num>
  <w:num w:numId="4" w16cid:durableId="1331253961">
    <w:abstractNumId w:val="3"/>
  </w:num>
  <w:num w:numId="5" w16cid:durableId="2132287772">
    <w:abstractNumId w:val="4"/>
  </w:num>
  <w:num w:numId="6" w16cid:durableId="2031644940">
    <w:abstractNumId w:val="2"/>
  </w:num>
  <w:num w:numId="7" w16cid:durableId="1436438533">
    <w:abstractNumId w:val="17"/>
  </w:num>
  <w:num w:numId="8" w16cid:durableId="1438330424">
    <w:abstractNumId w:val="14"/>
  </w:num>
  <w:num w:numId="9" w16cid:durableId="1486045829">
    <w:abstractNumId w:val="3"/>
  </w:num>
  <w:num w:numId="10" w16cid:durableId="485754481">
    <w:abstractNumId w:val="3"/>
  </w:num>
  <w:num w:numId="11" w16cid:durableId="414278169">
    <w:abstractNumId w:val="3"/>
  </w:num>
  <w:num w:numId="12" w16cid:durableId="952400064">
    <w:abstractNumId w:val="3"/>
  </w:num>
  <w:num w:numId="13" w16cid:durableId="1868106759">
    <w:abstractNumId w:val="3"/>
  </w:num>
  <w:num w:numId="14" w16cid:durableId="809324333">
    <w:abstractNumId w:val="3"/>
  </w:num>
  <w:num w:numId="15" w16cid:durableId="923799490">
    <w:abstractNumId w:val="21"/>
  </w:num>
  <w:num w:numId="16" w16cid:durableId="1153136006">
    <w:abstractNumId w:val="20"/>
  </w:num>
  <w:num w:numId="17" w16cid:durableId="611865813">
    <w:abstractNumId w:val="8"/>
  </w:num>
  <w:num w:numId="18" w16cid:durableId="1947033873">
    <w:abstractNumId w:val="23"/>
  </w:num>
  <w:num w:numId="19" w16cid:durableId="1341274844">
    <w:abstractNumId w:val="22"/>
  </w:num>
  <w:num w:numId="20" w16cid:durableId="262692639">
    <w:abstractNumId w:val="19"/>
  </w:num>
  <w:num w:numId="21" w16cid:durableId="1876964945">
    <w:abstractNumId w:val="10"/>
  </w:num>
  <w:num w:numId="22" w16cid:durableId="983583390">
    <w:abstractNumId w:val="1"/>
  </w:num>
  <w:num w:numId="23" w16cid:durableId="1743209301">
    <w:abstractNumId w:val="0"/>
  </w:num>
  <w:num w:numId="24" w16cid:durableId="664864470">
    <w:abstractNumId w:val="16"/>
  </w:num>
  <w:num w:numId="25" w16cid:durableId="1122306732">
    <w:abstractNumId w:val="6"/>
  </w:num>
  <w:num w:numId="26" w16cid:durableId="1970280600">
    <w:abstractNumId w:val="5"/>
  </w:num>
  <w:num w:numId="27" w16cid:durableId="708529255">
    <w:abstractNumId w:val="15"/>
  </w:num>
  <w:num w:numId="28" w16cid:durableId="2036034455">
    <w:abstractNumId w:val="12"/>
  </w:num>
  <w:num w:numId="29" w16cid:durableId="633874961">
    <w:abstractNumId w:val="7"/>
  </w:num>
  <w:num w:numId="30" w16cid:durableId="1717896383">
    <w:abstractNumId w:val="18"/>
  </w:num>
  <w:num w:numId="31" w16cid:durableId="8211171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ocumentProtection w:edit="readOnly" w:formatting="1" w:enforcement="1" w:cryptProviderType="rsaAES" w:cryptAlgorithmClass="hash" w:cryptAlgorithmType="typeAny" w:cryptAlgorithmSid="14" w:cryptSpinCount="100000" w:hash="EvxR/ZcZLlbhQOGD0SRuVA1pCSUhPy6aqIR5xWjZar3eZvLz+Sk5ssMnY0xpL7zOpIz+zpdviJ+NoshQm5jjxQ==" w:salt="6giGUrg0aKmMUpbgNrx2r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E46"/>
    <w:rsid w:val="00002050"/>
    <w:rsid w:val="0000647F"/>
    <w:rsid w:val="00006557"/>
    <w:rsid w:val="000105ED"/>
    <w:rsid w:val="0001165E"/>
    <w:rsid w:val="00024A82"/>
    <w:rsid w:val="00036EBB"/>
    <w:rsid w:val="00040719"/>
    <w:rsid w:val="00045E56"/>
    <w:rsid w:val="00050FCC"/>
    <w:rsid w:val="000522BA"/>
    <w:rsid w:val="000565C8"/>
    <w:rsid w:val="00056D2F"/>
    <w:rsid w:val="000651D8"/>
    <w:rsid w:val="00065B34"/>
    <w:rsid w:val="00067CF8"/>
    <w:rsid w:val="00073C04"/>
    <w:rsid w:val="00090CC8"/>
    <w:rsid w:val="000B3185"/>
    <w:rsid w:val="000B3B5F"/>
    <w:rsid w:val="000C4C7D"/>
    <w:rsid w:val="000D3906"/>
    <w:rsid w:val="000E2021"/>
    <w:rsid w:val="000E3A93"/>
    <w:rsid w:val="000E40ED"/>
    <w:rsid w:val="000E50A4"/>
    <w:rsid w:val="000E62C0"/>
    <w:rsid w:val="000E66C7"/>
    <w:rsid w:val="000F0AE2"/>
    <w:rsid w:val="0010240F"/>
    <w:rsid w:val="00104A44"/>
    <w:rsid w:val="00112503"/>
    <w:rsid w:val="00117F14"/>
    <w:rsid w:val="0012070B"/>
    <w:rsid w:val="00126DAA"/>
    <w:rsid w:val="00135FB3"/>
    <w:rsid w:val="0014049F"/>
    <w:rsid w:val="00144B9B"/>
    <w:rsid w:val="00147C57"/>
    <w:rsid w:val="0015307D"/>
    <w:rsid w:val="00162A78"/>
    <w:rsid w:val="001675CC"/>
    <w:rsid w:val="00175E27"/>
    <w:rsid w:val="00185925"/>
    <w:rsid w:val="001911A0"/>
    <w:rsid w:val="0019304C"/>
    <w:rsid w:val="00193FDD"/>
    <w:rsid w:val="001A02F8"/>
    <w:rsid w:val="001B1A5E"/>
    <w:rsid w:val="001B485F"/>
    <w:rsid w:val="001B5135"/>
    <w:rsid w:val="001C06AD"/>
    <w:rsid w:val="001D0CEC"/>
    <w:rsid w:val="001D4CF9"/>
    <w:rsid w:val="001D7483"/>
    <w:rsid w:val="001E017E"/>
    <w:rsid w:val="001E0AE5"/>
    <w:rsid w:val="001E28FF"/>
    <w:rsid w:val="001E5A22"/>
    <w:rsid w:val="001E79D3"/>
    <w:rsid w:val="00201A4C"/>
    <w:rsid w:val="00202F00"/>
    <w:rsid w:val="00221D77"/>
    <w:rsid w:val="00241DB2"/>
    <w:rsid w:val="00245E6E"/>
    <w:rsid w:val="002501B6"/>
    <w:rsid w:val="0026010B"/>
    <w:rsid w:val="00260EC6"/>
    <w:rsid w:val="00263096"/>
    <w:rsid w:val="00271BFB"/>
    <w:rsid w:val="00273DEF"/>
    <w:rsid w:val="00276578"/>
    <w:rsid w:val="00290BE6"/>
    <w:rsid w:val="00295394"/>
    <w:rsid w:val="002A19F3"/>
    <w:rsid w:val="002A1EF4"/>
    <w:rsid w:val="002B1BCE"/>
    <w:rsid w:val="002B65D2"/>
    <w:rsid w:val="002C169E"/>
    <w:rsid w:val="002C23BB"/>
    <w:rsid w:val="002C7FFA"/>
    <w:rsid w:val="002D4F82"/>
    <w:rsid w:val="002E2514"/>
    <w:rsid w:val="002F20F5"/>
    <w:rsid w:val="002F7457"/>
    <w:rsid w:val="003025F6"/>
    <w:rsid w:val="00306386"/>
    <w:rsid w:val="0031268E"/>
    <w:rsid w:val="00315FEC"/>
    <w:rsid w:val="003162D9"/>
    <w:rsid w:val="00317E87"/>
    <w:rsid w:val="00321199"/>
    <w:rsid w:val="00324F73"/>
    <w:rsid w:val="00327DCE"/>
    <w:rsid w:val="00332192"/>
    <w:rsid w:val="00336AA0"/>
    <w:rsid w:val="00343D21"/>
    <w:rsid w:val="00347A85"/>
    <w:rsid w:val="00347F2D"/>
    <w:rsid w:val="003532F8"/>
    <w:rsid w:val="00363748"/>
    <w:rsid w:val="00363D2F"/>
    <w:rsid w:val="00375AD8"/>
    <w:rsid w:val="00381AE5"/>
    <w:rsid w:val="00383234"/>
    <w:rsid w:val="00386582"/>
    <w:rsid w:val="00392D41"/>
    <w:rsid w:val="003948E5"/>
    <w:rsid w:val="003B0057"/>
    <w:rsid w:val="003B2A90"/>
    <w:rsid w:val="003B5B2A"/>
    <w:rsid w:val="003B65C7"/>
    <w:rsid w:val="003C1501"/>
    <w:rsid w:val="003C266F"/>
    <w:rsid w:val="003C7957"/>
    <w:rsid w:val="004274AF"/>
    <w:rsid w:val="0043271C"/>
    <w:rsid w:val="00433493"/>
    <w:rsid w:val="00453168"/>
    <w:rsid w:val="00453A94"/>
    <w:rsid w:val="004678CC"/>
    <w:rsid w:val="0047022D"/>
    <w:rsid w:val="00483128"/>
    <w:rsid w:val="0048392F"/>
    <w:rsid w:val="004910A4"/>
    <w:rsid w:val="004A4F74"/>
    <w:rsid w:val="004B09E1"/>
    <w:rsid w:val="004B3566"/>
    <w:rsid w:val="004B4E14"/>
    <w:rsid w:val="004B7C0E"/>
    <w:rsid w:val="004C484D"/>
    <w:rsid w:val="004C50B6"/>
    <w:rsid w:val="004C570E"/>
    <w:rsid w:val="004D1A87"/>
    <w:rsid w:val="004D4965"/>
    <w:rsid w:val="004D7277"/>
    <w:rsid w:val="004E3143"/>
    <w:rsid w:val="004E36B6"/>
    <w:rsid w:val="004F1C38"/>
    <w:rsid w:val="00522A17"/>
    <w:rsid w:val="00536E7B"/>
    <w:rsid w:val="00540479"/>
    <w:rsid w:val="00545192"/>
    <w:rsid w:val="00555FE7"/>
    <w:rsid w:val="00556DEA"/>
    <w:rsid w:val="005603B4"/>
    <w:rsid w:val="00561C04"/>
    <w:rsid w:val="005638E9"/>
    <w:rsid w:val="005901D1"/>
    <w:rsid w:val="005921B7"/>
    <w:rsid w:val="00592877"/>
    <w:rsid w:val="00596292"/>
    <w:rsid w:val="005A0213"/>
    <w:rsid w:val="005A2EDB"/>
    <w:rsid w:val="005A53E5"/>
    <w:rsid w:val="005A63D2"/>
    <w:rsid w:val="005B4556"/>
    <w:rsid w:val="005B7F66"/>
    <w:rsid w:val="005E67A3"/>
    <w:rsid w:val="005F102E"/>
    <w:rsid w:val="005F6DC2"/>
    <w:rsid w:val="00600926"/>
    <w:rsid w:val="00600E18"/>
    <w:rsid w:val="00604D6A"/>
    <w:rsid w:val="006128B2"/>
    <w:rsid w:val="00621E08"/>
    <w:rsid w:val="006230F9"/>
    <w:rsid w:val="006326F9"/>
    <w:rsid w:val="00636D0F"/>
    <w:rsid w:val="00644FDA"/>
    <w:rsid w:val="006618C4"/>
    <w:rsid w:val="0066454E"/>
    <w:rsid w:val="006662E8"/>
    <w:rsid w:val="00670F91"/>
    <w:rsid w:val="006739D8"/>
    <w:rsid w:val="006810C7"/>
    <w:rsid w:val="006818EF"/>
    <w:rsid w:val="00694A2D"/>
    <w:rsid w:val="006B669D"/>
    <w:rsid w:val="006B6A78"/>
    <w:rsid w:val="006B7FBD"/>
    <w:rsid w:val="006C10B4"/>
    <w:rsid w:val="006C3CF3"/>
    <w:rsid w:val="006C79DC"/>
    <w:rsid w:val="006D3724"/>
    <w:rsid w:val="006D4E5D"/>
    <w:rsid w:val="006E22BD"/>
    <w:rsid w:val="006E46F9"/>
    <w:rsid w:val="006F283E"/>
    <w:rsid w:val="006F36F6"/>
    <w:rsid w:val="006F3C00"/>
    <w:rsid w:val="006F74DA"/>
    <w:rsid w:val="0070490C"/>
    <w:rsid w:val="0070543D"/>
    <w:rsid w:val="00715C4B"/>
    <w:rsid w:val="00720812"/>
    <w:rsid w:val="00723109"/>
    <w:rsid w:val="00724A9A"/>
    <w:rsid w:val="007424B6"/>
    <w:rsid w:val="007447D4"/>
    <w:rsid w:val="007453B9"/>
    <w:rsid w:val="00745EFB"/>
    <w:rsid w:val="0074769F"/>
    <w:rsid w:val="007515ED"/>
    <w:rsid w:val="00753E9B"/>
    <w:rsid w:val="007563B7"/>
    <w:rsid w:val="00763328"/>
    <w:rsid w:val="00766DC7"/>
    <w:rsid w:val="00771FAF"/>
    <w:rsid w:val="007730F4"/>
    <w:rsid w:val="00781F58"/>
    <w:rsid w:val="007A243F"/>
    <w:rsid w:val="007B1D8C"/>
    <w:rsid w:val="007C02C6"/>
    <w:rsid w:val="007C0DA3"/>
    <w:rsid w:val="007C15C2"/>
    <w:rsid w:val="007C27DD"/>
    <w:rsid w:val="007C4A45"/>
    <w:rsid w:val="007D6AC1"/>
    <w:rsid w:val="007D77F2"/>
    <w:rsid w:val="007E634E"/>
    <w:rsid w:val="007E67C8"/>
    <w:rsid w:val="007F6C9B"/>
    <w:rsid w:val="008045CE"/>
    <w:rsid w:val="008047EB"/>
    <w:rsid w:val="00815349"/>
    <w:rsid w:val="008179B3"/>
    <w:rsid w:val="00830972"/>
    <w:rsid w:val="00830EE6"/>
    <w:rsid w:val="00833207"/>
    <w:rsid w:val="008341E5"/>
    <w:rsid w:val="0083748C"/>
    <w:rsid w:val="008406FD"/>
    <w:rsid w:val="00840A50"/>
    <w:rsid w:val="00873A93"/>
    <w:rsid w:val="00883A7E"/>
    <w:rsid w:val="00883E9C"/>
    <w:rsid w:val="008863DD"/>
    <w:rsid w:val="00886A49"/>
    <w:rsid w:val="00895766"/>
    <w:rsid w:val="008A1F58"/>
    <w:rsid w:val="008B1902"/>
    <w:rsid w:val="008B3F0F"/>
    <w:rsid w:val="008B411F"/>
    <w:rsid w:val="008B7D40"/>
    <w:rsid w:val="008C591A"/>
    <w:rsid w:val="008D2A85"/>
    <w:rsid w:val="008D4EB8"/>
    <w:rsid w:val="008D5F07"/>
    <w:rsid w:val="008E12B5"/>
    <w:rsid w:val="008E19ED"/>
    <w:rsid w:val="008E47D1"/>
    <w:rsid w:val="008E7379"/>
    <w:rsid w:val="008E73A8"/>
    <w:rsid w:val="008F290F"/>
    <w:rsid w:val="00900BFB"/>
    <w:rsid w:val="00904346"/>
    <w:rsid w:val="00921E2D"/>
    <w:rsid w:val="009254EE"/>
    <w:rsid w:val="009305FF"/>
    <w:rsid w:val="009360C0"/>
    <w:rsid w:val="009369BC"/>
    <w:rsid w:val="009538DA"/>
    <w:rsid w:val="00954F4C"/>
    <w:rsid w:val="00957A4F"/>
    <w:rsid w:val="00970400"/>
    <w:rsid w:val="009814A8"/>
    <w:rsid w:val="0098162D"/>
    <w:rsid w:val="00981F5A"/>
    <w:rsid w:val="009849D1"/>
    <w:rsid w:val="009874D4"/>
    <w:rsid w:val="00997961"/>
    <w:rsid w:val="009A2B82"/>
    <w:rsid w:val="009A3CFF"/>
    <w:rsid w:val="009A68A4"/>
    <w:rsid w:val="009B0581"/>
    <w:rsid w:val="009B08C7"/>
    <w:rsid w:val="009B2625"/>
    <w:rsid w:val="009B59E6"/>
    <w:rsid w:val="009C080B"/>
    <w:rsid w:val="009C6A33"/>
    <w:rsid w:val="009D720C"/>
    <w:rsid w:val="009D743A"/>
    <w:rsid w:val="009E4F63"/>
    <w:rsid w:val="009E61CE"/>
    <w:rsid w:val="00A01770"/>
    <w:rsid w:val="00A136F3"/>
    <w:rsid w:val="00A22467"/>
    <w:rsid w:val="00A23607"/>
    <w:rsid w:val="00A273C9"/>
    <w:rsid w:val="00A4209A"/>
    <w:rsid w:val="00A45573"/>
    <w:rsid w:val="00A473DE"/>
    <w:rsid w:val="00A52DD5"/>
    <w:rsid w:val="00A60BDC"/>
    <w:rsid w:val="00A703E2"/>
    <w:rsid w:val="00A71F11"/>
    <w:rsid w:val="00A7262E"/>
    <w:rsid w:val="00A75819"/>
    <w:rsid w:val="00A767AF"/>
    <w:rsid w:val="00A84E46"/>
    <w:rsid w:val="00A8706F"/>
    <w:rsid w:val="00A93CB0"/>
    <w:rsid w:val="00A94918"/>
    <w:rsid w:val="00AA28D8"/>
    <w:rsid w:val="00AA7CC8"/>
    <w:rsid w:val="00AB1991"/>
    <w:rsid w:val="00AB3A3D"/>
    <w:rsid w:val="00AC0BA1"/>
    <w:rsid w:val="00AD20E4"/>
    <w:rsid w:val="00AD685B"/>
    <w:rsid w:val="00AD6F35"/>
    <w:rsid w:val="00AE05AD"/>
    <w:rsid w:val="00AE0BEA"/>
    <w:rsid w:val="00AF5B38"/>
    <w:rsid w:val="00B05E2A"/>
    <w:rsid w:val="00B1284B"/>
    <w:rsid w:val="00B12934"/>
    <w:rsid w:val="00B13F7E"/>
    <w:rsid w:val="00B14BE7"/>
    <w:rsid w:val="00B22838"/>
    <w:rsid w:val="00B319C1"/>
    <w:rsid w:val="00B545DC"/>
    <w:rsid w:val="00B56386"/>
    <w:rsid w:val="00B60114"/>
    <w:rsid w:val="00B60D37"/>
    <w:rsid w:val="00B659BB"/>
    <w:rsid w:val="00B6671D"/>
    <w:rsid w:val="00B671D6"/>
    <w:rsid w:val="00B735C7"/>
    <w:rsid w:val="00B75652"/>
    <w:rsid w:val="00B81527"/>
    <w:rsid w:val="00B83CDD"/>
    <w:rsid w:val="00B9331B"/>
    <w:rsid w:val="00B93BF1"/>
    <w:rsid w:val="00BA27B8"/>
    <w:rsid w:val="00BA2BAD"/>
    <w:rsid w:val="00BA436F"/>
    <w:rsid w:val="00BA71C2"/>
    <w:rsid w:val="00BB453F"/>
    <w:rsid w:val="00BD58C0"/>
    <w:rsid w:val="00BE5993"/>
    <w:rsid w:val="00C052A9"/>
    <w:rsid w:val="00C07C2E"/>
    <w:rsid w:val="00C26F8A"/>
    <w:rsid w:val="00C2725D"/>
    <w:rsid w:val="00C314E6"/>
    <w:rsid w:val="00C32D08"/>
    <w:rsid w:val="00C4295E"/>
    <w:rsid w:val="00C44781"/>
    <w:rsid w:val="00C45C87"/>
    <w:rsid w:val="00C64B14"/>
    <w:rsid w:val="00C669EE"/>
    <w:rsid w:val="00C674E0"/>
    <w:rsid w:val="00C67A3C"/>
    <w:rsid w:val="00C76545"/>
    <w:rsid w:val="00C77882"/>
    <w:rsid w:val="00C81F92"/>
    <w:rsid w:val="00CA5240"/>
    <w:rsid w:val="00CA744D"/>
    <w:rsid w:val="00CA7587"/>
    <w:rsid w:val="00CB7271"/>
    <w:rsid w:val="00CD30D2"/>
    <w:rsid w:val="00CD7ED3"/>
    <w:rsid w:val="00CE025B"/>
    <w:rsid w:val="00CE28C6"/>
    <w:rsid w:val="00CE7F39"/>
    <w:rsid w:val="00CF47A2"/>
    <w:rsid w:val="00D01746"/>
    <w:rsid w:val="00D01E8D"/>
    <w:rsid w:val="00D04470"/>
    <w:rsid w:val="00D06ADE"/>
    <w:rsid w:val="00D11767"/>
    <w:rsid w:val="00D11B51"/>
    <w:rsid w:val="00D140DF"/>
    <w:rsid w:val="00D16C9A"/>
    <w:rsid w:val="00D30804"/>
    <w:rsid w:val="00D4366F"/>
    <w:rsid w:val="00D47AC7"/>
    <w:rsid w:val="00D51439"/>
    <w:rsid w:val="00D54CEC"/>
    <w:rsid w:val="00D56691"/>
    <w:rsid w:val="00D64070"/>
    <w:rsid w:val="00D840E0"/>
    <w:rsid w:val="00D84ABC"/>
    <w:rsid w:val="00D87C5F"/>
    <w:rsid w:val="00D900F6"/>
    <w:rsid w:val="00D91FA4"/>
    <w:rsid w:val="00DA591A"/>
    <w:rsid w:val="00DB0D6E"/>
    <w:rsid w:val="00DC5CB1"/>
    <w:rsid w:val="00DE588C"/>
    <w:rsid w:val="00DF03D6"/>
    <w:rsid w:val="00DF0983"/>
    <w:rsid w:val="00DF3CEF"/>
    <w:rsid w:val="00DF4AEC"/>
    <w:rsid w:val="00DF6C3F"/>
    <w:rsid w:val="00E00ED1"/>
    <w:rsid w:val="00E03BEA"/>
    <w:rsid w:val="00E1085E"/>
    <w:rsid w:val="00E15AD7"/>
    <w:rsid w:val="00E27A12"/>
    <w:rsid w:val="00E30282"/>
    <w:rsid w:val="00E31954"/>
    <w:rsid w:val="00E31B5C"/>
    <w:rsid w:val="00E33E48"/>
    <w:rsid w:val="00E3493A"/>
    <w:rsid w:val="00E37F6C"/>
    <w:rsid w:val="00E418B1"/>
    <w:rsid w:val="00E46BAA"/>
    <w:rsid w:val="00E50716"/>
    <w:rsid w:val="00E514B2"/>
    <w:rsid w:val="00E57A63"/>
    <w:rsid w:val="00E622D0"/>
    <w:rsid w:val="00E71E43"/>
    <w:rsid w:val="00E7222D"/>
    <w:rsid w:val="00E86927"/>
    <w:rsid w:val="00E92B08"/>
    <w:rsid w:val="00EA1673"/>
    <w:rsid w:val="00EA5091"/>
    <w:rsid w:val="00EA7434"/>
    <w:rsid w:val="00EC380C"/>
    <w:rsid w:val="00EC4B2B"/>
    <w:rsid w:val="00ED2032"/>
    <w:rsid w:val="00ED2A64"/>
    <w:rsid w:val="00ED46CD"/>
    <w:rsid w:val="00EE3776"/>
    <w:rsid w:val="00EF2DB5"/>
    <w:rsid w:val="00F01AE5"/>
    <w:rsid w:val="00F10F8E"/>
    <w:rsid w:val="00F14F7E"/>
    <w:rsid w:val="00F33DAA"/>
    <w:rsid w:val="00F55A7F"/>
    <w:rsid w:val="00F56E68"/>
    <w:rsid w:val="00F579D3"/>
    <w:rsid w:val="00F65B0B"/>
    <w:rsid w:val="00F72659"/>
    <w:rsid w:val="00F7798B"/>
    <w:rsid w:val="00F8728B"/>
    <w:rsid w:val="00F915F9"/>
    <w:rsid w:val="00F91BF5"/>
    <w:rsid w:val="00F94782"/>
    <w:rsid w:val="00FB594E"/>
    <w:rsid w:val="00FC0AD9"/>
    <w:rsid w:val="00FC56F8"/>
    <w:rsid w:val="00FF3BD4"/>
    <w:rsid w:val="00FF5387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663DD"/>
  <w15:docId w15:val="{EADF05F5-169A-4940-AA35-3AB0905E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"/>
    <w:qFormat/>
    <w:rsid w:val="009254EE"/>
    <w:rPr>
      <w:rFonts w:ascii="Roboto" w:hAnsi="Roboto"/>
      <w:color w:val="595959"/>
      <w:sz w:val="20"/>
    </w:rPr>
  </w:style>
  <w:style w:type="paragraph" w:styleId="Ttulo1">
    <w:name w:val="heading 1"/>
    <w:aliases w:val="bariol"/>
    <w:basedOn w:val="Listaconnmeros"/>
    <w:next w:val="Normal"/>
    <w:uiPriority w:val="9"/>
    <w:qFormat/>
    <w:rsid w:val="00E37F6C"/>
    <w:pPr>
      <w:keepNext/>
      <w:keepLines/>
      <w:numPr>
        <w:numId w:val="0"/>
      </w:numPr>
      <w:spacing w:before="400" w:after="120"/>
      <w:outlineLvl w:val="0"/>
    </w:pPr>
    <w:rPr>
      <w:rFonts w:ascii="Bariol Bold" w:hAnsi="Bariol Bold"/>
      <w:b/>
      <w:color w:val="253A60"/>
      <w:sz w:val="44"/>
      <w:szCs w:val="44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C32D08"/>
    <w:pPr>
      <w:keepNext/>
      <w:keepLines/>
      <w:spacing w:before="360" w:after="120"/>
      <w:outlineLvl w:val="1"/>
    </w:pPr>
    <w:rPr>
      <w:rFonts w:ascii="Bariol Regular" w:hAnsi="Bariol Regular"/>
      <w:color w:val="E25250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rsid w:val="00E92B08"/>
    <w:pPr>
      <w:keepNext/>
      <w:keepLines/>
      <w:spacing w:before="240" w:after="80"/>
      <w:outlineLvl w:val="5"/>
    </w:pPr>
    <w:rPr>
      <w:b/>
      <w:color w:val="666666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aliases w:val="Título sección"/>
    <w:basedOn w:val="Normal"/>
    <w:next w:val="Normal"/>
    <w:uiPriority w:val="10"/>
    <w:qFormat/>
    <w:rsid w:val="003162D9"/>
    <w:pPr>
      <w:keepNext/>
      <w:keepLines/>
      <w:spacing w:after="60"/>
    </w:pPr>
    <w:rPr>
      <w:rFonts w:ascii="Bariol Bold" w:hAnsi="Bariol Bold"/>
      <w:b/>
      <w:color w:val="253A60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rsid w:val="00C32D08"/>
    <w:pPr>
      <w:keepNext/>
      <w:keepLines/>
      <w:shd w:val="clear" w:color="auto" w:fill="FFFFFF"/>
      <w:spacing w:after="220"/>
      <w:jc w:val="both"/>
    </w:pPr>
    <w:rPr>
      <w:rFonts w:ascii="Bariol Regular" w:eastAsia="Roboto" w:hAnsi="Bariol Regular" w:cs="Roboto"/>
      <w:b/>
      <w:color w:val="E25250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A63B8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3B87"/>
  </w:style>
  <w:style w:type="paragraph" w:styleId="Piedepgina">
    <w:name w:val="footer"/>
    <w:basedOn w:val="Normal"/>
    <w:link w:val="PiedepginaCar"/>
    <w:uiPriority w:val="99"/>
    <w:unhideWhenUsed/>
    <w:rsid w:val="00A63B8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3B87"/>
  </w:style>
  <w:style w:type="paragraph" w:styleId="TtuloTDC">
    <w:name w:val="TOC Heading"/>
    <w:basedOn w:val="Ttulo1"/>
    <w:next w:val="Normal"/>
    <w:uiPriority w:val="39"/>
    <w:unhideWhenUsed/>
    <w:rsid w:val="00F14F7E"/>
    <w:pPr>
      <w:spacing w:before="480" w:after="0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unhideWhenUsed/>
    <w:rsid w:val="00F14F7E"/>
    <w:pPr>
      <w:spacing w:before="360" w:after="360"/>
    </w:pPr>
    <w:rPr>
      <w:rFonts w:asciiTheme="minorHAnsi" w:hAnsiTheme="minorHAnsi"/>
      <w:b/>
      <w:bCs/>
      <w:caps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F14F7E"/>
    <w:rPr>
      <w:rFonts w:asciiTheme="minorHAnsi" w:hAnsiTheme="minorHAnsi"/>
      <w:b/>
      <w:bCs/>
      <w:smallCaps/>
    </w:rPr>
  </w:style>
  <w:style w:type="character" w:styleId="Hipervnculo">
    <w:name w:val="Hyperlink"/>
    <w:basedOn w:val="Fuentedeprrafopredeter"/>
    <w:uiPriority w:val="99"/>
    <w:unhideWhenUsed/>
    <w:rsid w:val="00F14F7E"/>
    <w:rPr>
      <w:color w:val="0000FF" w:themeColor="hyperlink"/>
      <w:u w:val="single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F14F7E"/>
    <w:rPr>
      <w:rFonts w:asciiTheme="minorHAnsi" w:hAnsiTheme="minorHAnsi"/>
      <w:smallCaps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F14F7E"/>
    <w:rPr>
      <w:rFonts w:asciiTheme="minorHAnsi" w:hAnsiTheme="minorHAnsi"/>
    </w:rPr>
  </w:style>
  <w:style w:type="paragraph" w:styleId="Sinespaciado">
    <w:name w:val="No Spacing"/>
    <w:link w:val="SinespaciadoCar"/>
    <w:uiPriority w:val="1"/>
    <w:rsid w:val="00F14F7E"/>
    <w:pPr>
      <w:spacing w:line="240" w:lineRule="auto"/>
    </w:pPr>
    <w:rPr>
      <w:rFonts w:asciiTheme="minorHAnsi" w:eastAsiaTheme="minorEastAsia" w:hAnsiTheme="minorHAnsi" w:cstheme="minorBidi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14F7E"/>
    <w:rPr>
      <w:rFonts w:asciiTheme="minorHAnsi" w:eastAsiaTheme="minorEastAsia" w:hAnsiTheme="minorHAnsi" w:cstheme="minorBidi"/>
      <w:lang w:val="en-US" w:eastAsia="zh-CN"/>
    </w:rPr>
  </w:style>
  <w:style w:type="paragraph" w:styleId="Listaconnmeros">
    <w:name w:val="List Number"/>
    <w:basedOn w:val="Normal"/>
    <w:uiPriority w:val="99"/>
    <w:unhideWhenUsed/>
    <w:rsid w:val="00C32D08"/>
    <w:pPr>
      <w:numPr>
        <w:numId w:val="4"/>
      </w:numPr>
      <w:contextualSpacing/>
    </w:pPr>
  </w:style>
  <w:style w:type="character" w:styleId="nfasis">
    <w:name w:val="Emphasis"/>
    <w:basedOn w:val="Fuentedeprrafopredeter"/>
    <w:uiPriority w:val="20"/>
    <w:rsid w:val="00C32D08"/>
    <w:rPr>
      <w:i/>
      <w:iCs/>
    </w:rPr>
  </w:style>
  <w:style w:type="character" w:styleId="nfasissutil">
    <w:name w:val="Subtle Emphasis"/>
    <w:basedOn w:val="Fuentedeprrafopredeter"/>
    <w:uiPriority w:val="19"/>
    <w:qFormat/>
    <w:rsid w:val="00C32D08"/>
    <w:rPr>
      <w:rFonts w:ascii="Roboto" w:hAnsi="Roboto"/>
      <w:b/>
      <w:i w:val="0"/>
      <w:iCs/>
      <w:color w:val="595959"/>
      <w:sz w:val="20"/>
    </w:rPr>
  </w:style>
  <w:style w:type="character" w:styleId="Textoennegrita">
    <w:name w:val="Strong"/>
    <w:basedOn w:val="Fuentedeprrafopredeter"/>
    <w:uiPriority w:val="22"/>
    <w:qFormat/>
    <w:rsid w:val="00E92B08"/>
    <w:rPr>
      <w:rFonts w:ascii="Roboto" w:hAnsi="Roboto"/>
      <w:b/>
      <w:bCs/>
      <w:color w:val="E25250"/>
      <w:sz w:val="20"/>
    </w:rPr>
  </w:style>
  <w:style w:type="paragraph" w:styleId="Prrafodelista">
    <w:name w:val="List Paragraph"/>
    <w:basedOn w:val="Normal"/>
    <w:next w:val="Listaconvietas2"/>
    <w:uiPriority w:val="34"/>
    <w:rsid w:val="00E92B08"/>
    <w:pPr>
      <w:ind w:left="720"/>
      <w:contextualSpacing/>
    </w:pPr>
  </w:style>
  <w:style w:type="paragraph" w:styleId="Listaconvietas">
    <w:name w:val="List Bullet"/>
    <w:basedOn w:val="Normal"/>
    <w:uiPriority w:val="99"/>
    <w:semiHidden/>
    <w:unhideWhenUsed/>
    <w:rsid w:val="00E92B08"/>
    <w:pPr>
      <w:numPr>
        <w:numId w:val="5"/>
      </w:numPr>
      <w:contextualSpacing/>
    </w:pPr>
  </w:style>
  <w:style w:type="paragraph" w:styleId="Listaconvietas2">
    <w:name w:val="List Bullet 2"/>
    <w:basedOn w:val="Normal"/>
    <w:uiPriority w:val="99"/>
    <w:unhideWhenUsed/>
    <w:rsid w:val="00E92B08"/>
    <w:pPr>
      <w:numPr>
        <w:numId w:val="6"/>
      </w:numPr>
      <w:contextualSpacing/>
    </w:pPr>
  </w:style>
  <w:style w:type="paragraph" w:customStyle="1" w:styleId="ListaBullets">
    <w:name w:val="Lista Bullets"/>
    <w:basedOn w:val="Listaconvietas2"/>
    <w:qFormat/>
    <w:rsid w:val="00E92B08"/>
  </w:style>
  <w:style w:type="paragraph" w:customStyle="1" w:styleId="portada">
    <w:name w:val="portada"/>
    <w:basedOn w:val="Sinespaciado"/>
    <w:qFormat/>
    <w:rsid w:val="003162D9"/>
    <w:pPr>
      <w:jc w:val="center"/>
    </w:pPr>
    <w:rPr>
      <w:rFonts w:ascii="Bariol Regular" w:eastAsiaTheme="majorEastAsia" w:hAnsi="Bariol Regular" w:cstheme="majorBidi"/>
      <w:caps/>
      <w:color w:val="FFFFFF" w:themeColor="background1"/>
      <w:sz w:val="72"/>
      <w:szCs w:val="72"/>
    </w:rPr>
  </w:style>
  <w:style w:type="character" w:customStyle="1" w:styleId="Ttulo2Car">
    <w:name w:val="Título 2 Car"/>
    <w:basedOn w:val="Fuentedeprrafopredeter"/>
    <w:link w:val="Ttulo2"/>
    <w:uiPriority w:val="9"/>
    <w:rsid w:val="009254EE"/>
    <w:rPr>
      <w:rFonts w:ascii="Bariol Regular" w:hAnsi="Bariol Regular"/>
      <w:color w:val="E25250"/>
      <w:sz w:val="32"/>
      <w:szCs w:val="32"/>
    </w:rPr>
  </w:style>
  <w:style w:type="character" w:styleId="Nmerodepgina">
    <w:name w:val="page number"/>
    <w:basedOn w:val="Fuentedeprrafopredeter"/>
    <w:uiPriority w:val="99"/>
    <w:unhideWhenUsed/>
    <w:rsid w:val="004A4F74"/>
  </w:style>
  <w:style w:type="table" w:styleId="Tablaconcuadrcula">
    <w:name w:val="Table Grid"/>
    <w:basedOn w:val="Tablanormal"/>
    <w:uiPriority w:val="39"/>
    <w:rsid w:val="006645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D1A87"/>
    <w:pPr>
      <w:spacing w:before="100" w:beforeAutospacing="1" w:after="100" w:afterAutospacing="1" w:line="240" w:lineRule="auto"/>
    </w:pPr>
    <w:rPr>
      <w:rFonts w:ascii="Aptos" w:eastAsiaTheme="minorHAnsi" w:hAnsi="Aptos" w:cs="Aptos"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8ff433-ba34-4b06-8935-0e99f6ac6e97" xsi:nil="true"/>
    <TaxCatchAll xmlns="03f75457-cab9-47e6-ad3a-61fcc82418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FED8DD2FF2547BB21C183811D848A" ma:contentTypeVersion="611" ma:contentTypeDescription="Create a new document." ma:contentTypeScope="" ma:versionID="79c09235eadd57fab94a6adbfb13377c">
  <xsd:schema xmlns:xsd="http://www.w3.org/2001/XMLSchema" xmlns:xs="http://www.w3.org/2001/XMLSchema" xmlns:p="http://schemas.microsoft.com/office/2006/metadata/properties" xmlns:ns2="df8ff433-ba34-4b06-8935-0e99f6ac6e97" xmlns:ns3="03f75457-cab9-47e6-ad3a-61fcc82418b0" targetNamespace="http://schemas.microsoft.com/office/2006/metadata/properties" ma:root="true" ma:fieldsID="d4ce40714591b7e9584b069527a2da20" ns2:_="" ns3:_="">
    <xsd:import namespace="df8ff433-ba34-4b06-8935-0e99f6ac6e97"/>
    <xsd:import namespace="03f75457-cab9-47e6-ad3a-61fcc8241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ff433-ba34-4b06-8935-0e99f6ac6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displayName="Etiquetas de imagen_0" ma:hidden="true" ma:internalName="lcf76f155ced4ddcb4097134ff3c332f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75457-cab9-47e6-ad3a-61fcc82418b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608b3a-2a31-475d-91d9-5e002935dab3}" ma:internalName="TaxCatchAll" ma:showField="CatchAllData" ma:web="03f75457-cab9-47e6-ad3a-61fcc8241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PUrAf8VBFSmK7nCYPXcHMrsAw==">CgMxLjAaDQoBMBIICgYIBTICCAEaDQoBMRIICgYIBTICCAEaDQoBMhIICgYIBTICCAEyDmguczA5eTM0ZHhxZHA0Mg5oLnY1NHI1aW5laHo1dTIOaC40dnpkMnA4NHNmcjMyDmguNnpuZjVkaWIyZXo4OAByITFYa2JWVDBQYmtKRldKODZzUEx2NExaeFlSUm8wOHJBVw==</go:docsCustomData>
</go:gDocsCustomXmlDataStorage>
</file>

<file path=customXml/itemProps1.xml><?xml version="1.0" encoding="utf-8"?>
<ds:datastoreItem xmlns:ds="http://schemas.openxmlformats.org/officeDocument/2006/customXml" ds:itemID="{2B49A672-301C-494F-ACCE-C2357C48D600}">
  <ds:schemaRefs>
    <ds:schemaRef ds:uri="http://purl.org/dc/elements/1.1/"/>
    <ds:schemaRef ds:uri="http://www.w3.org/XML/1998/namespace"/>
    <ds:schemaRef ds:uri="03f75457-cab9-47e6-ad3a-61fcc82418b0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df8ff433-ba34-4b06-8935-0e99f6ac6e97"/>
  </ds:schemaRefs>
</ds:datastoreItem>
</file>

<file path=customXml/itemProps2.xml><?xml version="1.0" encoding="utf-8"?>
<ds:datastoreItem xmlns:ds="http://schemas.openxmlformats.org/officeDocument/2006/customXml" ds:itemID="{6AA57309-569C-4208-8495-6FBE58B879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F63093-6B7A-494D-8C85-E0FB07C4A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8ff433-ba34-4b06-8935-0e99f6ac6e97"/>
    <ds:schemaRef ds:uri="03f75457-cab9-47e6-ad3a-61fcc8241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FBA0D3-C69A-6A46-92AA-8822776BB08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048dc87-43f0-4100-9acb-ae1971c79395}" enabled="0" method="" siteId="{3048dc87-43f0-4100-9acb-ae1971c79395}" removed="1"/>
  <clbl:label id="{bb1a63eb-eb09-471a-a005-37b07792a5b5}" enabled="0" method="" siteId="{bb1a63eb-eb09-471a-a005-37b07792a5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3897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Roman, Bernardo (Bip Group)</dc:creator>
  <cp:lastModifiedBy>Jesica Gonzalez Solano</cp:lastModifiedBy>
  <cp:revision>2</cp:revision>
  <cp:lastPrinted>2025-05-14T05:50:00Z</cp:lastPrinted>
  <dcterms:created xsi:type="dcterms:W3CDTF">2025-11-17T13:17:00Z</dcterms:created>
  <dcterms:modified xsi:type="dcterms:W3CDTF">2025-11-17T13:17:00Z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0x010100270FED8DD2FF2547BB21C183811D848A</vt:lpwstr>
  </property>
</Properties>
</file>